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9" w:type="dxa"/>
        <w:jc w:val="center"/>
        <w:tblLook w:val="00A0" w:firstRow="1" w:lastRow="0" w:firstColumn="1" w:lastColumn="0" w:noHBand="0" w:noVBand="0"/>
      </w:tblPr>
      <w:tblGrid>
        <w:gridCol w:w="268"/>
        <w:gridCol w:w="10901"/>
      </w:tblGrid>
      <w:tr w:rsidR="009B38A7" w:rsidRPr="00F22434" w:rsidTr="00C30282">
        <w:trPr>
          <w:jc w:val="center"/>
        </w:trPr>
        <w:tc>
          <w:tcPr>
            <w:tcW w:w="1000" w:type="dxa"/>
          </w:tcPr>
          <w:p w:rsidR="009B38A7" w:rsidRPr="00F22434" w:rsidRDefault="009B38A7" w:rsidP="000B03F8">
            <w:pPr>
              <w:ind w:right="7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10169" w:type="dxa"/>
          </w:tcPr>
          <w:p w:rsidR="00DF47B8" w:rsidRDefault="00DF47B8" w:rsidP="00DF47B8">
            <w:pPr>
              <w:spacing w:line="360" w:lineRule="auto"/>
              <w:ind w:left="-360"/>
              <w:jc w:val="center"/>
              <w:rPr>
                <w:b/>
                <w:bCs/>
                <w:sz w:val="32"/>
                <w:szCs w:val="32"/>
              </w:rPr>
            </w:pPr>
            <w:r w:rsidRPr="00F95F5A">
              <w:rPr>
                <w:b/>
                <w:bCs/>
                <w:sz w:val="32"/>
                <w:szCs w:val="32"/>
              </w:rPr>
              <w:t>АДМИНИСТРАЦИЯ  РОЖДЕСТВЕННО-БАЕВСКОГО СЕЛЬСКОГО ПОСЕЛЕНИЯ РОЖДЕСТВЕННО-БАЕВСКОГО МУНИЦИПАЛЬНОГО РАЙОНА  РЕСПУБЛИКИ МОРДОВИЯ</w:t>
            </w:r>
          </w:p>
          <w:p w:rsidR="00DF47B8" w:rsidRPr="00F95F5A" w:rsidRDefault="00DF47B8" w:rsidP="00DF47B8">
            <w:pPr>
              <w:spacing w:line="360" w:lineRule="auto"/>
              <w:ind w:left="-360"/>
              <w:jc w:val="center"/>
              <w:rPr>
                <w:b/>
                <w:bCs/>
                <w:sz w:val="32"/>
                <w:szCs w:val="32"/>
              </w:rPr>
            </w:pPr>
          </w:p>
          <w:p w:rsidR="00DF47B8" w:rsidRPr="005142C3" w:rsidRDefault="00DF47B8" w:rsidP="00DF47B8">
            <w:pPr>
              <w:spacing w:line="360" w:lineRule="auto"/>
              <w:jc w:val="center"/>
              <w:rPr>
                <w:b/>
                <w:bCs/>
                <w:sz w:val="36"/>
                <w:szCs w:val="36"/>
              </w:rPr>
            </w:pPr>
            <w:r w:rsidRPr="005142C3">
              <w:rPr>
                <w:b/>
                <w:bCs/>
                <w:sz w:val="36"/>
                <w:szCs w:val="36"/>
              </w:rPr>
              <w:t>П О С Т А Н О В Л Е Н И Е</w:t>
            </w:r>
          </w:p>
          <w:p w:rsidR="00067DBF" w:rsidRDefault="00067DBF" w:rsidP="00067DBF">
            <w:pPr>
              <w:jc w:val="center"/>
            </w:pPr>
            <w:r>
              <w:t>с.Рождествено</w:t>
            </w:r>
          </w:p>
          <w:p w:rsidR="00DF47B8" w:rsidRDefault="00DF47B8" w:rsidP="00067DBF">
            <w:pPr>
              <w:jc w:val="center"/>
            </w:pPr>
          </w:p>
          <w:tbl>
            <w:tblPr>
              <w:tblW w:w="7482" w:type="dxa"/>
              <w:tblLook w:val="01E0" w:firstRow="1" w:lastRow="1" w:firstColumn="1" w:lastColumn="1" w:noHBand="0" w:noVBand="0"/>
            </w:tblPr>
            <w:tblGrid>
              <w:gridCol w:w="7482"/>
            </w:tblGrid>
            <w:tr w:rsidR="00F366EE" w:rsidRPr="00D121D0" w:rsidTr="00DF47B8">
              <w:tc>
                <w:tcPr>
                  <w:tcW w:w="7482" w:type="dxa"/>
                </w:tcPr>
                <w:p w:rsidR="00DF47B8" w:rsidRDefault="00DF47B8" w:rsidP="00DF47B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23.12</w:t>
                  </w:r>
                  <w:r w:rsidRPr="00956C7E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.2024г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              </w:t>
                  </w:r>
                  <w:r w:rsidRPr="00956C7E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          </w:t>
                  </w:r>
                  <w:r w:rsidRPr="00956C7E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№ 180</w:t>
                  </w:r>
                </w:p>
                <w:p w:rsidR="00DF47B8" w:rsidRPr="00956C7E" w:rsidRDefault="00DF47B8" w:rsidP="00DF47B8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366EE" w:rsidRPr="003A5362" w:rsidRDefault="00F366EE" w:rsidP="00811B5E">
                  <w:pPr>
                    <w:ind w:firstLine="0"/>
                    <w:rPr>
                      <w:b/>
                      <w:sz w:val="28"/>
                      <w:szCs w:val="28"/>
                    </w:rPr>
                  </w:pPr>
                  <w:r w:rsidRPr="003A5362">
                    <w:rPr>
                      <w:b/>
                      <w:spacing w:val="-3"/>
                      <w:sz w:val="28"/>
                      <w:szCs w:val="28"/>
                    </w:rPr>
                    <w:t>Об учебно-консультационн</w:t>
                  </w:r>
                  <w:r>
                    <w:rPr>
                      <w:b/>
                      <w:spacing w:val="-3"/>
                      <w:sz w:val="28"/>
                      <w:szCs w:val="28"/>
                    </w:rPr>
                    <w:t>ых пунктах</w:t>
                  </w:r>
                  <w:r w:rsidRPr="003A5362">
                    <w:rPr>
                      <w:b/>
                      <w:spacing w:val="-3"/>
                      <w:sz w:val="28"/>
                      <w:szCs w:val="28"/>
                    </w:rPr>
                    <w:t xml:space="preserve"> по гражданской обороне и чрезвычайным ситуациям</w:t>
                  </w:r>
                  <w:r>
                    <w:rPr>
                      <w:b/>
                      <w:spacing w:val="-3"/>
                      <w:sz w:val="28"/>
                      <w:szCs w:val="28"/>
                    </w:rPr>
                    <w:t xml:space="preserve"> Рождественно</w:t>
                  </w:r>
                  <w:r w:rsidR="00067DBF">
                    <w:rPr>
                      <w:b/>
                      <w:spacing w:val="-3"/>
                      <w:sz w:val="28"/>
                      <w:szCs w:val="28"/>
                    </w:rPr>
                    <w:t>-Баевского сельского поселения</w:t>
                  </w:r>
                  <w:r w:rsidRPr="003A5362">
                    <w:rPr>
                      <w:b/>
                      <w:spacing w:val="-3"/>
                      <w:sz w:val="28"/>
                      <w:szCs w:val="28"/>
                    </w:rPr>
                    <w:t xml:space="preserve"> Ичалковского </w:t>
                  </w:r>
                  <w:r w:rsidRPr="003A5362">
                    <w:rPr>
                      <w:b/>
                      <w:spacing w:val="-2"/>
                      <w:sz w:val="28"/>
                      <w:szCs w:val="28"/>
                    </w:rPr>
                    <w:t xml:space="preserve">муниципального района </w:t>
                  </w:r>
                </w:p>
              </w:tc>
            </w:tr>
          </w:tbl>
          <w:p w:rsidR="00F366EE" w:rsidRPr="003A680F" w:rsidRDefault="00F366EE" w:rsidP="00F366EE">
            <w:pPr>
              <w:rPr>
                <w:sz w:val="28"/>
                <w:szCs w:val="28"/>
              </w:rPr>
            </w:pPr>
          </w:p>
          <w:p w:rsidR="00F366EE" w:rsidRPr="00CE010D" w:rsidRDefault="00F366EE" w:rsidP="00F366EE">
            <w:pPr>
              <w:widowControl/>
              <w:shd w:val="clear" w:color="auto" w:fill="FFFFFF"/>
              <w:autoSpaceDE/>
              <w:autoSpaceDN/>
              <w:adjustRightInd/>
              <w:spacing w:after="120"/>
              <w:ind w:firstLine="709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E010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Федеральным законо</w:t>
              </w:r>
              <w:r w:rsidRPr="00CE010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м</w:t>
              </w:r>
            </w:hyperlink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от 21 декабря 1994 г.</w:t>
            </w:r>
            <w:r w:rsidRPr="00CE010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№68-ФЗ «О защите населения и территорий от чрезвычайных ситуаций природного техногенного характера»,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Федеральным законо</w:t>
              </w:r>
              <w:r w:rsidRPr="00CE010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м</w:t>
              </w:r>
            </w:hyperlink>
            <w:r w:rsidRPr="00CE010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от 12 февраля 1998 года №28-ФЗ «О гражданской обороне», постановления Правительства РФ от 02.11.2000 года №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10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841 «Об утверждении Положения об организации обучения населения в области гражданской обороны», </w:t>
            </w:r>
            <w:r w:rsidRPr="00CE010D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постановля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r w:rsidRPr="00CE010D">
              <w:rPr>
                <w:rStyle w:val="a3"/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F366EE" w:rsidRPr="00CE010D" w:rsidRDefault="00F366EE" w:rsidP="00F366EE">
            <w:pPr>
              <w:pStyle w:val="a4"/>
              <w:widowControl/>
              <w:shd w:val="clear" w:color="auto" w:fill="FFFFFF"/>
              <w:autoSpaceDE/>
              <w:autoSpaceDN/>
              <w:adjustRightInd/>
              <w:spacing w:after="120"/>
              <w:ind w:left="0" w:firstLine="709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1. </w:t>
            </w:r>
            <w:r w:rsidRPr="00CE010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Утвердить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прилагаемое</w:t>
            </w:r>
            <w:r w:rsidRPr="00CE010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Положение об учебно-консультационном пункте по гражданской обороне и чрезвычайным ситуациям</w:t>
            </w:r>
            <w:r w:rsidR="00067D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Рождественно-Баевского</w:t>
            </w:r>
            <w:bookmarkStart w:id="0" w:name="_GoBack"/>
            <w:bookmarkEnd w:id="0"/>
            <w:r w:rsidR="00067DBF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сельского поселения</w:t>
            </w:r>
            <w:r w:rsidRPr="00CE010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Ичалковского</w:t>
            </w:r>
            <w:r w:rsidRPr="00CE010D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(приложение 1).</w:t>
            </w:r>
          </w:p>
          <w:p w:rsidR="00F366EE" w:rsidRDefault="0014618A" w:rsidP="00F366EE">
            <w:pPr>
              <w:pStyle w:val="a4"/>
              <w:widowControl/>
              <w:shd w:val="clear" w:color="auto" w:fill="FFFFFF"/>
              <w:autoSpaceDE/>
              <w:autoSpaceDN/>
              <w:adjustRightInd/>
              <w:spacing w:after="120"/>
              <w:ind w:left="0" w:firstLine="709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</w:t>
            </w:r>
            <w:r w:rsidR="00F366EE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. </w:t>
            </w:r>
            <w:r w:rsidR="00F366EE" w:rsidRPr="00CE010D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 xml:space="preserve">Контроль за исполнением настоящего постановления возложить на </w:t>
            </w: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главу Рождественно-Баевского сельского поселения Спирину Анну Алексеевну.</w:t>
            </w:r>
          </w:p>
          <w:p w:rsidR="00F366EE" w:rsidRPr="00CE010D" w:rsidRDefault="00F366EE" w:rsidP="00F366EE">
            <w:pPr>
              <w:pStyle w:val="a4"/>
              <w:widowControl/>
              <w:shd w:val="clear" w:color="auto" w:fill="FFFFFF"/>
              <w:autoSpaceDE/>
              <w:autoSpaceDN/>
              <w:adjustRightInd/>
              <w:ind w:left="0" w:firstLine="708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4. </w:t>
            </w:r>
            <w:r w:rsidRPr="00CE010D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Настоящее постановление вступает в силу после его официального опубликования.</w:t>
            </w:r>
          </w:p>
          <w:p w:rsidR="00F366EE" w:rsidRDefault="00F366EE" w:rsidP="00F366E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Verdana" w:hAnsi="Verdana" w:cs="Verdana"/>
                <w:color w:val="222222"/>
                <w:sz w:val="21"/>
                <w:szCs w:val="21"/>
              </w:rPr>
            </w:pPr>
          </w:p>
          <w:p w:rsidR="00F366EE" w:rsidRDefault="00F366EE" w:rsidP="00F366E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Verdana" w:hAnsi="Verdana" w:cs="Verdana"/>
                <w:color w:val="222222"/>
                <w:sz w:val="21"/>
                <w:szCs w:val="21"/>
              </w:rPr>
            </w:pPr>
          </w:p>
          <w:tbl>
            <w:tblPr>
              <w:tblW w:w="10685" w:type="dxa"/>
              <w:tblLook w:val="01E0" w:firstRow="1" w:lastRow="1" w:firstColumn="1" w:lastColumn="1" w:noHBand="0" w:noVBand="0"/>
            </w:tblPr>
            <w:tblGrid>
              <w:gridCol w:w="6527"/>
              <w:gridCol w:w="1960"/>
              <w:gridCol w:w="2198"/>
            </w:tblGrid>
            <w:tr w:rsidR="00F366EE" w:rsidRPr="00D121D0" w:rsidTr="00C30282">
              <w:tc>
                <w:tcPr>
                  <w:tcW w:w="6527" w:type="dxa"/>
                </w:tcPr>
                <w:p w:rsidR="00C30282" w:rsidRPr="00DD2D5C" w:rsidRDefault="00C30282" w:rsidP="00C30282">
                  <w:pPr>
                    <w:pStyle w:val="ConsTitle"/>
                    <w:widowControl/>
                    <w:spacing w:line="206" w:lineRule="auto"/>
                    <w:ind w:right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 w:rsidRPr="00DD2D5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Глава Рождественно-Баевского  сельского поселения</w:t>
                  </w: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</w:t>
                  </w:r>
                  <w:r w:rsidRPr="00DD2D5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Ичалковского муниципального района</w:t>
                  </w: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</w:t>
                  </w:r>
                  <w:r w:rsidRPr="00DD2D5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Республики Мордовия      </w:t>
                  </w: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                     А.А.Спирина</w:t>
                  </w:r>
                  <w:r w:rsidRPr="00DD2D5C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 </w:t>
                  </w:r>
                </w:p>
                <w:p w:rsidR="00DF47B8" w:rsidRPr="00C8694E" w:rsidRDefault="00DF47B8" w:rsidP="00C8694E">
                  <w:pPr>
                    <w:ind w:left="340" w:right="80" w:firstLine="0"/>
                    <w:rPr>
                      <w:sz w:val="28"/>
                      <w:szCs w:val="28"/>
                    </w:rPr>
                  </w:pPr>
                </w:p>
                <w:p w:rsidR="00F366EE" w:rsidRDefault="00C8694E" w:rsidP="00C30282">
                  <w:pPr>
                    <w:shd w:val="clear" w:color="auto" w:fill="FFFFFF"/>
                    <w:spacing w:line="240" w:lineRule="atLeast"/>
                    <w:ind w:left="-435" w:right="80" w:firstLine="435"/>
                    <w:jc w:val="left"/>
                    <w:outlineLvl w:val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302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C30282" w:rsidRPr="00C8694E" w:rsidRDefault="00C30282" w:rsidP="00C30282">
                  <w:pPr>
                    <w:shd w:val="clear" w:color="auto" w:fill="FFFFFF"/>
                    <w:spacing w:line="240" w:lineRule="atLeast"/>
                    <w:ind w:left="340" w:right="80" w:firstLine="709"/>
                    <w:jc w:val="left"/>
                    <w:outlineLvl w:val="2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960" w:type="dxa"/>
                </w:tcPr>
                <w:p w:rsidR="00F366EE" w:rsidRPr="00D121D0" w:rsidRDefault="00F366EE" w:rsidP="00C8694E">
                  <w:pPr>
                    <w:ind w:left="340" w:right="80"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198" w:type="dxa"/>
                </w:tcPr>
                <w:p w:rsidR="00F366EE" w:rsidRPr="00D121D0" w:rsidRDefault="00F366EE" w:rsidP="00811B5E">
                  <w:pPr>
                    <w:ind w:firstLine="0"/>
                    <w:rPr>
                      <w:sz w:val="28"/>
                      <w:szCs w:val="28"/>
                    </w:rPr>
                  </w:pPr>
                </w:p>
                <w:p w:rsidR="00F366EE" w:rsidRPr="00D121D0" w:rsidRDefault="00F366EE" w:rsidP="00811B5E">
                  <w:pPr>
                    <w:ind w:firstLine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366EE" w:rsidRDefault="00F366EE" w:rsidP="00F366EE">
            <w:pPr>
              <w:ind w:firstLine="700"/>
            </w:pPr>
          </w:p>
          <w:p w:rsidR="00F366EE" w:rsidRDefault="00F366EE" w:rsidP="00F366EE">
            <w:pPr>
              <w:ind w:firstLine="700"/>
            </w:pPr>
          </w:p>
          <w:p w:rsidR="00F366EE" w:rsidRDefault="00F366EE" w:rsidP="00F366EE">
            <w:pPr>
              <w:ind w:firstLine="700"/>
            </w:pPr>
          </w:p>
          <w:p w:rsidR="0014618A" w:rsidRDefault="0014618A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14618A" w:rsidRDefault="0014618A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C30282" w:rsidRDefault="00C30282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C30282" w:rsidRDefault="00C30282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14618A" w:rsidRDefault="0014618A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B155DD" w:rsidRDefault="00B155DD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</w:p>
          <w:p w:rsidR="009B38A7" w:rsidRPr="00F22434" w:rsidRDefault="000B03F8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  <w:r w:rsidR="009B38A7" w:rsidRPr="00F22434">
              <w:rPr>
                <w:sz w:val="28"/>
                <w:szCs w:val="28"/>
              </w:rPr>
              <w:t xml:space="preserve"> 1 </w:t>
            </w:r>
          </w:p>
          <w:p w:rsidR="0014618A" w:rsidRDefault="009B38A7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  <w:r w:rsidRPr="00F22434">
              <w:rPr>
                <w:sz w:val="28"/>
                <w:szCs w:val="28"/>
              </w:rPr>
              <w:t>к постановлению</w:t>
            </w:r>
            <w:r w:rsidR="0014618A">
              <w:rPr>
                <w:sz w:val="28"/>
                <w:szCs w:val="28"/>
              </w:rPr>
              <w:t xml:space="preserve"> </w:t>
            </w:r>
            <w:r w:rsidRPr="00F22434">
              <w:rPr>
                <w:sz w:val="28"/>
                <w:szCs w:val="28"/>
              </w:rPr>
              <w:t>администрации</w:t>
            </w:r>
          </w:p>
          <w:p w:rsidR="0014618A" w:rsidRDefault="009B38A7" w:rsidP="000B03F8">
            <w:pPr>
              <w:shd w:val="clear" w:color="auto" w:fill="FFFFFF"/>
              <w:ind w:right="7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22434">
              <w:rPr>
                <w:sz w:val="28"/>
                <w:szCs w:val="28"/>
              </w:rPr>
              <w:t xml:space="preserve"> </w:t>
            </w:r>
            <w:r w:rsidR="0014618A">
              <w:rPr>
                <w:rFonts w:ascii="Times New Roman" w:hAnsi="Times New Roman" w:cs="Times New Roman"/>
                <w:sz w:val="28"/>
                <w:szCs w:val="28"/>
              </w:rPr>
              <w:t>Рождественно-Баевского</w:t>
            </w:r>
          </w:p>
          <w:p w:rsidR="009B38A7" w:rsidRPr="00F22434" w:rsidRDefault="0014618A" w:rsidP="000B03F8">
            <w:pPr>
              <w:shd w:val="clear" w:color="auto" w:fill="FFFFFF"/>
              <w:ind w:right="7" w:firstLine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r w:rsidR="009B38A7" w:rsidRPr="00F22434">
              <w:rPr>
                <w:sz w:val="28"/>
                <w:szCs w:val="28"/>
              </w:rPr>
              <w:t>Ичалковского</w:t>
            </w:r>
          </w:p>
          <w:p w:rsidR="009B38A7" w:rsidRPr="00F22434" w:rsidRDefault="009B38A7" w:rsidP="000B03F8">
            <w:pPr>
              <w:pStyle w:val="2"/>
              <w:spacing w:after="0" w:line="240" w:lineRule="auto"/>
              <w:jc w:val="right"/>
              <w:outlineLvl w:val="0"/>
              <w:rPr>
                <w:sz w:val="28"/>
                <w:szCs w:val="28"/>
              </w:rPr>
            </w:pPr>
            <w:r w:rsidRPr="00F22434">
              <w:rPr>
                <w:sz w:val="28"/>
                <w:szCs w:val="28"/>
              </w:rPr>
              <w:t>муниципального района</w:t>
            </w:r>
          </w:p>
          <w:p w:rsidR="009B38A7" w:rsidRPr="00F22434" w:rsidRDefault="009B38A7" w:rsidP="00DF47B8">
            <w:pPr>
              <w:ind w:firstLine="0"/>
              <w:jc w:val="right"/>
              <w:rPr>
                <w:sz w:val="28"/>
                <w:szCs w:val="28"/>
              </w:rPr>
            </w:pPr>
            <w:r w:rsidRPr="00F22434">
              <w:rPr>
                <w:sz w:val="28"/>
                <w:szCs w:val="28"/>
              </w:rPr>
              <w:t>от «</w:t>
            </w:r>
            <w:r w:rsidR="00DF47B8">
              <w:rPr>
                <w:sz w:val="28"/>
                <w:szCs w:val="28"/>
              </w:rPr>
              <w:t>23</w:t>
            </w:r>
            <w:r w:rsidRPr="00F22434">
              <w:rPr>
                <w:sz w:val="28"/>
                <w:szCs w:val="28"/>
              </w:rPr>
              <w:t xml:space="preserve">» </w:t>
            </w:r>
            <w:r w:rsidR="00DF47B8">
              <w:rPr>
                <w:sz w:val="28"/>
                <w:szCs w:val="28"/>
              </w:rPr>
              <w:t>12.</w:t>
            </w:r>
            <w:r w:rsidRPr="00F22434">
              <w:rPr>
                <w:sz w:val="28"/>
                <w:szCs w:val="28"/>
              </w:rPr>
              <w:t xml:space="preserve"> 202</w:t>
            </w:r>
            <w:r w:rsidR="00067DBF">
              <w:rPr>
                <w:sz w:val="28"/>
                <w:szCs w:val="28"/>
              </w:rPr>
              <w:t>4</w:t>
            </w:r>
            <w:r w:rsidRPr="00F22434">
              <w:rPr>
                <w:sz w:val="28"/>
                <w:szCs w:val="28"/>
              </w:rPr>
              <w:t xml:space="preserve">г. № </w:t>
            </w:r>
            <w:r w:rsidR="00DF47B8">
              <w:rPr>
                <w:sz w:val="28"/>
                <w:szCs w:val="28"/>
              </w:rPr>
              <w:t>180</w:t>
            </w:r>
          </w:p>
        </w:tc>
      </w:tr>
    </w:tbl>
    <w:p w:rsidR="009B38A7" w:rsidRPr="00F22434" w:rsidRDefault="009B38A7" w:rsidP="000B03F8">
      <w:pPr>
        <w:jc w:val="right"/>
        <w:rPr>
          <w:sz w:val="28"/>
          <w:szCs w:val="28"/>
        </w:rPr>
      </w:pPr>
    </w:p>
    <w:p w:rsidR="009B38A7" w:rsidRPr="00F22434" w:rsidRDefault="009B38A7" w:rsidP="002C5D79">
      <w:pPr>
        <w:ind w:firstLine="0"/>
        <w:jc w:val="right"/>
        <w:rPr>
          <w:rFonts w:ascii="Arial" w:hAnsi="Arial" w:cs="Arial"/>
        </w:rPr>
      </w:pPr>
    </w:p>
    <w:p w:rsidR="009B38A7" w:rsidRPr="0022762C" w:rsidRDefault="009B38A7" w:rsidP="0022762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 </w:t>
      </w:r>
    </w:p>
    <w:p w:rsidR="009B38A7" w:rsidRPr="0022762C" w:rsidRDefault="009B38A7" w:rsidP="0022762C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 xml:space="preserve">ОБ УЧЕБНО-КОНСУЛЬТАЦИОННЫХ ПУНКТАХ ПО ГРАЖДАНСКОЙ ОБОРОНЕ И ЧРЕЗВЫЧАЙНЫМ СИТУАЦИЯМ </w:t>
      </w:r>
    </w:p>
    <w:p w:rsidR="009B38A7" w:rsidRPr="0022762C" w:rsidRDefault="009B38A7" w:rsidP="000B03F8">
      <w:pPr>
        <w:pStyle w:val="s3"/>
        <w:shd w:val="clear" w:color="auto" w:fill="FFFFFF"/>
        <w:spacing w:before="120" w:beforeAutospacing="0" w:after="120" w:afterAutospacing="0"/>
        <w:ind w:firstLine="720"/>
        <w:jc w:val="center"/>
        <w:rPr>
          <w:b/>
          <w:bCs/>
          <w:sz w:val="28"/>
          <w:szCs w:val="28"/>
        </w:rPr>
      </w:pPr>
      <w:r w:rsidRPr="0022762C">
        <w:rPr>
          <w:b/>
          <w:bCs/>
          <w:sz w:val="28"/>
          <w:szCs w:val="28"/>
        </w:rPr>
        <w:t>1. Общие положения</w:t>
      </w:r>
    </w:p>
    <w:p w:rsidR="009B38A7" w:rsidRPr="0022762C" w:rsidRDefault="009B38A7" w:rsidP="0022762C">
      <w:pPr>
        <w:pStyle w:val="s1"/>
        <w:shd w:val="clear" w:color="auto" w:fill="FFFFFF"/>
        <w:spacing w:before="0" w:beforeAutospacing="0" w:after="120" w:afterAutospacing="0"/>
        <w:ind w:firstLine="720"/>
        <w:jc w:val="both"/>
        <w:rPr>
          <w:rFonts w:cs="Times New Roman CYR"/>
          <w:sz w:val="28"/>
          <w:szCs w:val="28"/>
        </w:rPr>
      </w:pPr>
      <w:r w:rsidRPr="0022762C">
        <w:rPr>
          <w:sz w:val="28"/>
          <w:szCs w:val="28"/>
        </w:rPr>
        <w:t>1.1. </w:t>
      </w:r>
      <w:r w:rsidRPr="0022762C">
        <w:rPr>
          <w:rStyle w:val="a5"/>
          <w:i w:val="0"/>
          <w:iCs w:val="0"/>
          <w:sz w:val="28"/>
          <w:szCs w:val="28"/>
        </w:rPr>
        <w:t xml:space="preserve">Положение </w:t>
      </w:r>
      <w:r w:rsidRPr="0022762C">
        <w:rPr>
          <w:sz w:val="28"/>
          <w:szCs w:val="28"/>
        </w:rPr>
        <w:t xml:space="preserve">об </w:t>
      </w:r>
      <w:r w:rsidRPr="0022762C">
        <w:rPr>
          <w:rStyle w:val="a5"/>
          <w:i w:val="0"/>
          <w:iCs w:val="0"/>
          <w:sz w:val="28"/>
          <w:szCs w:val="28"/>
        </w:rPr>
        <w:t>учебно</w:t>
      </w:r>
      <w:r w:rsidRPr="0022762C">
        <w:rPr>
          <w:sz w:val="28"/>
          <w:szCs w:val="28"/>
        </w:rPr>
        <w:t>-</w:t>
      </w:r>
      <w:r w:rsidRPr="0022762C">
        <w:rPr>
          <w:rStyle w:val="a5"/>
          <w:i w:val="0"/>
          <w:iCs w:val="0"/>
          <w:sz w:val="28"/>
          <w:szCs w:val="28"/>
        </w:rPr>
        <w:t>консультационном</w:t>
      </w:r>
      <w:r w:rsidRPr="0022762C">
        <w:rPr>
          <w:sz w:val="28"/>
          <w:szCs w:val="28"/>
        </w:rPr>
        <w:t xml:space="preserve"> </w:t>
      </w:r>
      <w:r w:rsidRPr="0022762C">
        <w:rPr>
          <w:rStyle w:val="a5"/>
          <w:i w:val="0"/>
          <w:iCs w:val="0"/>
          <w:sz w:val="28"/>
          <w:szCs w:val="28"/>
        </w:rPr>
        <w:t xml:space="preserve">пункте </w:t>
      </w:r>
      <w:r w:rsidRPr="0022762C">
        <w:rPr>
          <w:sz w:val="28"/>
          <w:szCs w:val="28"/>
        </w:rPr>
        <w:t>по гражданской обороне и чрезвычайным ситуациям (далее - Положение) разработано в соответствии с Федеральным законом от 21.12.1994 г. № 68-ФЗ "О защите населения и территорий от чрезвычайных ситуаций природного и техногенного характера", Федеральным законом от 12.02.1998</w:t>
      </w:r>
      <w:r w:rsidR="000B03F8">
        <w:rPr>
          <w:sz w:val="28"/>
          <w:szCs w:val="28"/>
        </w:rPr>
        <w:t xml:space="preserve"> г.</w:t>
      </w:r>
      <w:r w:rsidRPr="0022762C">
        <w:rPr>
          <w:sz w:val="28"/>
          <w:szCs w:val="28"/>
        </w:rPr>
        <w:t xml:space="preserve"> № 28-ФЗ "О гражданской обороне", постановлением Правительства РФ от 02.11.2000</w:t>
      </w:r>
      <w:r w:rsidR="000B03F8">
        <w:rPr>
          <w:sz w:val="28"/>
          <w:szCs w:val="28"/>
        </w:rPr>
        <w:t xml:space="preserve"> г.</w:t>
      </w:r>
      <w:r w:rsidRPr="0022762C">
        <w:rPr>
          <w:sz w:val="28"/>
          <w:szCs w:val="28"/>
        </w:rPr>
        <w:t xml:space="preserve"> № 841 "Об утверждении Положения об организации обучения населения в области гражданской обороны", постановлением Правительства РФ от 04.09.2003</w:t>
      </w:r>
      <w:r w:rsidR="000B03F8">
        <w:rPr>
          <w:sz w:val="28"/>
          <w:szCs w:val="28"/>
        </w:rPr>
        <w:t xml:space="preserve"> г.</w:t>
      </w:r>
      <w:r w:rsidRPr="0022762C">
        <w:rPr>
          <w:sz w:val="28"/>
          <w:szCs w:val="28"/>
        </w:rPr>
        <w:t xml:space="preserve"> № 547 "О подготовке населения в области защиты от чрезвычайных ситуаций природного и техногенного характера".</w:t>
      </w:r>
    </w:p>
    <w:p w:rsidR="009B38A7" w:rsidRPr="0022762C" w:rsidRDefault="009B38A7" w:rsidP="0022762C">
      <w:pPr>
        <w:pStyle w:val="s1"/>
        <w:shd w:val="clear" w:color="auto" w:fill="FFFFFF"/>
        <w:spacing w:before="0" w:beforeAutospacing="0" w:after="120" w:afterAutospacing="0"/>
        <w:ind w:firstLine="720"/>
        <w:jc w:val="both"/>
        <w:rPr>
          <w:sz w:val="28"/>
          <w:szCs w:val="28"/>
        </w:rPr>
      </w:pPr>
      <w:r w:rsidRPr="0022762C">
        <w:rPr>
          <w:sz w:val="28"/>
          <w:szCs w:val="28"/>
        </w:rPr>
        <w:t>1.2.</w:t>
      </w:r>
      <w:r w:rsidRPr="0022762C">
        <w:rPr>
          <w:rFonts w:cs="Times New Roman CYR"/>
          <w:sz w:val="28"/>
          <w:szCs w:val="28"/>
        </w:rPr>
        <w:t> </w:t>
      </w:r>
      <w:r w:rsidRPr="0022762C">
        <w:rPr>
          <w:sz w:val="28"/>
          <w:szCs w:val="28"/>
        </w:rPr>
        <w:t>Учебно-консультационные пункты по гражданской обороне и чрезвычайным ситуациям</w:t>
      </w:r>
      <w:r w:rsidR="00067DBF">
        <w:rPr>
          <w:sz w:val="28"/>
          <w:szCs w:val="28"/>
        </w:rPr>
        <w:t xml:space="preserve"> (далее - УКП по ГО и ЧС) создается в здании</w:t>
      </w:r>
      <w:r w:rsidRPr="0022762C">
        <w:rPr>
          <w:sz w:val="28"/>
          <w:szCs w:val="28"/>
        </w:rPr>
        <w:t xml:space="preserve"> администраций</w:t>
      </w:r>
      <w:r w:rsidR="00067DBF">
        <w:rPr>
          <w:sz w:val="28"/>
          <w:szCs w:val="28"/>
        </w:rPr>
        <w:t xml:space="preserve"> Рождественно-Баевского сельского поселения </w:t>
      </w:r>
      <w:r w:rsidRPr="0022762C">
        <w:rPr>
          <w:sz w:val="28"/>
          <w:szCs w:val="28"/>
        </w:rPr>
        <w:t>Ичалковского муниципального района.</w:t>
      </w:r>
    </w:p>
    <w:p w:rsidR="009B38A7" w:rsidRPr="0022762C" w:rsidRDefault="009B38A7" w:rsidP="0022762C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2762C">
        <w:rPr>
          <w:sz w:val="28"/>
          <w:szCs w:val="28"/>
        </w:rPr>
        <w:t>1.3.</w:t>
      </w:r>
      <w:r w:rsidRPr="0022762C">
        <w:rPr>
          <w:rFonts w:cs="Times New Roman CYR"/>
          <w:sz w:val="28"/>
          <w:szCs w:val="28"/>
        </w:rPr>
        <w:t> </w:t>
      </w:r>
      <w:r w:rsidR="000B03F8">
        <w:rPr>
          <w:sz w:val="28"/>
          <w:szCs w:val="28"/>
        </w:rPr>
        <w:t>УКП по ГО и ЧС предназначены</w:t>
      </w:r>
      <w:r w:rsidRPr="0022762C">
        <w:rPr>
          <w:sz w:val="28"/>
          <w:szCs w:val="28"/>
        </w:rPr>
        <w:t xml:space="preserve"> для оперативного информирования неработающего населения о правилах поведения и основных способах защиты в чрезвычайных ситуациях мирного и военного времени, приемах оказания первой помощи и правилах пользования коллективными и индивидуальными средствами защиты.</w:t>
      </w:r>
    </w:p>
    <w:p w:rsidR="009B38A7" w:rsidRPr="0022762C" w:rsidRDefault="009B38A7" w:rsidP="000B03F8">
      <w:pPr>
        <w:widowControl/>
        <w:shd w:val="clear" w:color="auto" w:fill="FFFFFF"/>
        <w:autoSpaceDE/>
        <w:autoSpaceDN/>
        <w:adjustRightInd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>2. Цели и задачи УКП ПО ГО и ЧС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2.1. Основными целями УКП по ГО и ЧС являются: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- расширение информационно-просветительского обеспечения и улучшение подготовки населения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 по вопросам гражданской обороны и действиям при возникновении чрезвычайных ситуаций;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формирование психологической устойчивости населения при возникновении чрезвычайных ситуаций;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воспитание чувства ответственности за личную, семейную и коллективную безопасность;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spacing w:after="120"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формирование у населения культуры безопасности жизнедеятельности.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2.2. Основными задачами УКП по ГО и ЧС являются: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lastRenderedPageBreak/>
        <w:t>- разработка, накопление и доведение до населения учебно-методических материалов, справок, памяток, аудио- и видеоматериалов по обеспечению безопасности и гражданской обороне, действиям при угрозе возникновения и при возникновении чрезвычайных ситуаций природного, техногенного характера, а также при возникновении опасностей во время военных конфликтов или вследствие этих конфликтов;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ознакомление неработающего населения с действующим законодательством в области гражданской обороны, защиты от чрезвычайных ситуаций, с правилами поведения при угрозе и возникновении чрезвычайных ситуаций, а также с приемами оказания самопомощи и взаимопомощи при поражениях и несчастных случаях;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- разъяснение и предоставление в пределах компетенции необходимых справок и информации пожарной, санитарно-эпидемиологической и экологической обстановке на территории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доведение до консультируемых граждан сведений о контактных телефонах сил, служб и организаций</w:t>
      </w:r>
      <w:r w:rsidR="009740D9">
        <w:rPr>
          <w:rFonts w:ascii="Times New Roman" w:hAnsi="Times New Roman" w:cs="Times New Roman"/>
          <w:sz w:val="28"/>
          <w:szCs w:val="28"/>
        </w:rPr>
        <w:t xml:space="preserve"> Рождественно-Баевского сельского поселения</w:t>
      </w:r>
      <w:r w:rsidRPr="0022762C">
        <w:rPr>
          <w:rFonts w:ascii="Times New Roman" w:hAnsi="Times New Roman" w:cs="Times New Roman"/>
          <w:sz w:val="28"/>
          <w:szCs w:val="28"/>
        </w:rPr>
        <w:t xml:space="preserve"> Ичалковского муниципального района, оказывающих помощь или консультации по вопросам предупреждения и ликвидации чрезвычайных ситуаций и при несчастных случаях.</w:t>
      </w:r>
    </w:p>
    <w:p w:rsidR="009B38A7" w:rsidRPr="0022762C" w:rsidRDefault="009B38A7" w:rsidP="000B03F8">
      <w:pPr>
        <w:widowControl/>
        <w:shd w:val="clear" w:color="auto" w:fill="FFFFFF"/>
        <w:autoSpaceDE/>
        <w:autoSpaceDN/>
        <w:adjustRightInd/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>3. Порядок создания и работы УКП по ГО и ЧС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3.1. УКП по ГО и ЧС создаются на основании постановления администрации </w:t>
      </w:r>
      <w:r w:rsidR="000D50C7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района.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и обеспечение работы УКП по ГО и ЧС по предоставлению населению необходимой информации в области гражданской обороны, защиты от чрезвычайных ситуаций, обеспечения пожарной безопасности и безопасности людей на водных объектах возлагается на глав сельских поселений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района.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Начальник УКП по ГОЧС назначается </w:t>
      </w:r>
      <w:r w:rsidR="0014618A" w:rsidRPr="00C8694E">
        <w:rPr>
          <w:rFonts w:ascii="Times New Roman" w:hAnsi="Times New Roman" w:cs="Times New Roman"/>
          <w:sz w:val="28"/>
          <w:szCs w:val="28"/>
        </w:rPr>
        <w:t>распоряжением</w:t>
      </w:r>
      <w:r w:rsidRPr="002276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 из числа муниципальных служащих.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3.2. Работа УКП по ГО и ЧС организуется путем: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проведения плановых занятий, бесед;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проведения инструктажей при заселении гражданами квартир (домов), а также бесед, проводимых в ходе проверок противопожарного состояния и по фактам бытовых пожаров;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участия в мероприятиях по пожарной безопасности;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- участия в мероприятиях, проводимых в рамках противопожарной пропаганды, которая организуется администрацией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Ичалковского муниципального района и осуществляется через средства массовой информации, посредством издания и распространения памяток, а также в ходе проведения собраний населения;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lastRenderedPageBreak/>
        <w:t>- проведения пропагандистских и агитационных мероприятий (бесед, лекций, вечеров вопросов и ответов, консультаций, показов учебных кино- и видеофильмов по безопасности жизнедеятельности и др.);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распространения памяток, листовок, пособий, просмотра (прослушивания) материала по тематике гражданской обороны, защите от чрезвычайных ситуаций и пожарной безопасности.</w:t>
      </w:r>
    </w:p>
    <w:p w:rsidR="009B38A7" w:rsidRPr="0022762C" w:rsidRDefault="009B38A7" w:rsidP="000B03F8">
      <w:pPr>
        <w:pStyle w:val="a4"/>
        <w:widowControl/>
        <w:shd w:val="clear" w:color="auto" w:fill="FFFFFF"/>
        <w:autoSpaceDE/>
        <w:autoSpaceDN/>
        <w:adjustRightInd/>
        <w:spacing w:before="120"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>4. Оснащение УКП по ГО и ЧС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4.1. Для обеспечения работы УКП по ГО и ЧС используется учебно-материальная база (учебно-методическая и справочная литература, плакаты, нормативные документы, технические средства обучения).</w:t>
      </w:r>
    </w:p>
    <w:p w:rsidR="009B38A7" w:rsidRPr="0022762C" w:rsidRDefault="009B38A7" w:rsidP="000B03F8">
      <w:pPr>
        <w:pStyle w:val="a4"/>
        <w:widowControl/>
        <w:shd w:val="clear" w:color="auto" w:fill="FFFFFF"/>
        <w:autoSpaceDE/>
        <w:autoSpaceDN/>
        <w:adjustRightInd/>
        <w:spacing w:before="120"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>5. Перечень необходимой документации УКП ПО ГО и ЧС</w:t>
      </w:r>
    </w:p>
    <w:p w:rsidR="009B38A7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 xml:space="preserve">- постановление администрации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="000B03F8">
        <w:rPr>
          <w:rFonts w:ascii="Times New Roman" w:hAnsi="Times New Roman" w:cs="Times New Roman"/>
          <w:sz w:val="28"/>
          <w:szCs w:val="28"/>
        </w:rPr>
        <w:t>Ичалковского</w:t>
      </w:r>
      <w:r w:rsidRPr="0022762C">
        <w:rPr>
          <w:rFonts w:ascii="Times New Roman" w:hAnsi="Times New Roman" w:cs="Times New Roman"/>
          <w:sz w:val="28"/>
          <w:szCs w:val="28"/>
        </w:rPr>
        <w:t xml:space="preserve"> муниципального района о создании УКП по ГО и ЧС на территории </w:t>
      </w:r>
      <w:r w:rsidR="009740D9">
        <w:rPr>
          <w:rFonts w:ascii="Times New Roman" w:hAnsi="Times New Roman" w:cs="Times New Roman"/>
          <w:sz w:val="28"/>
          <w:szCs w:val="28"/>
        </w:rPr>
        <w:t xml:space="preserve">Рождественно-Баевского сельского поселения </w:t>
      </w:r>
      <w:r w:rsidRPr="0022762C">
        <w:rPr>
          <w:rFonts w:ascii="Times New Roman" w:hAnsi="Times New Roman" w:cs="Times New Roman"/>
          <w:sz w:val="28"/>
          <w:szCs w:val="28"/>
        </w:rPr>
        <w:t>;</w:t>
      </w:r>
    </w:p>
    <w:p w:rsidR="009B38A7" w:rsidRPr="0022762C" w:rsidRDefault="000B03F8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</w:t>
      </w:r>
      <w:r w:rsidR="009B38A7" w:rsidRPr="0022762C">
        <w:rPr>
          <w:rFonts w:ascii="Times New Roman" w:hAnsi="Times New Roman" w:cs="Times New Roman"/>
          <w:sz w:val="28"/>
          <w:szCs w:val="28"/>
        </w:rPr>
        <w:t xml:space="preserve"> об УКП;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распорядок дня работы УКП по ГО и ЧС;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журналы учета занятий и консультаций;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расписание занятий и консультаций на год;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план работы на год;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журнал учета посещаемости мероприятий на УКП по ГО и ЧС.</w:t>
      </w:r>
    </w:p>
    <w:p w:rsidR="009B38A7" w:rsidRPr="0022762C" w:rsidRDefault="009B38A7" w:rsidP="000B03F8">
      <w:pPr>
        <w:pStyle w:val="a4"/>
        <w:widowControl/>
        <w:shd w:val="clear" w:color="auto" w:fill="FFFFFF"/>
        <w:autoSpaceDE/>
        <w:autoSpaceDN/>
        <w:adjustRightInd/>
        <w:spacing w:before="120" w:after="12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762C">
        <w:rPr>
          <w:rFonts w:ascii="Times New Roman" w:hAnsi="Times New Roman" w:cs="Times New Roman"/>
          <w:b/>
          <w:bCs/>
          <w:sz w:val="28"/>
          <w:szCs w:val="28"/>
        </w:rPr>
        <w:t>6. Обязанности начальника (консультанта) УКП ПО ГО и ЧС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Начальник (консультант) УКП по ГО и ЧС: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отвечает за планирование, организацию и проведение консультаций, состояние учебно-материальной базы;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разрабатывает и ведет учетные и отчетные документы;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в соответствии с расписанием проводит плановые занятия и консультации в объеме, установленном в программе подготовки неработающего населения;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осуществляет контроль самостоятельной подготовки обучаемого населения и оказывает им индивидуальную помощь;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организовывает учет учебных и наглядных пособий, технических средств обучения, литературы, их хранение и своевременное списание;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следит за содержанием помещения, соблюдением правил пожарной безопасности;</w:t>
      </w:r>
    </w:p>
    <w:p w:rsidR="009B38A7" w:rsidRPr="0022762C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2762C">
        <w:rPr>
          <w:rFonts w:ascii="Times New Roman" w:hAnsi="Times New Roman" w:cs="Times New Roman"/>
          <w:sz w:val="28"/>
          <w:szCs w:val="28"/>
        </w:rPr>
        <w:t>- поддерживает постоянное взаимодействие по вопросам обучения населения с отделом жилищно-коммунального хозяйства по вопросам гражданской обороны и чрезвычайным ситуациям</w:t>
      </w:r>
      <w:r w:rsidR="009740D9">
        <w:rPr>
          <w:rFonts w:ascii="Times New Roman" w:hAnsi="Times New Roman" w:cs="Times New Roman"/>
          <w:sz w:val="28"/>
          <w:szCs w:val="28"/>
        </w:rPr>
        <w:t xml:space="preserve"> Рождественно-Баевского сельского поселения</w:t>
      </w:r>
      <w:r w:rsidRPr="0022762C">
        <w:rPr>
          <w:rFonts w:ascii="Times New Roman" w:hAnsi="Times New Roman" w:cs="Times New Roman"/>
          <w:sz w:val="28"/>
          <w:szCs w:val="28"/>
        </w:rPr>
        <w:t xml:space="preserve"> Ичалковского муниципального района.</w:t>
      </w:r>
    </w:p>
    <w:p w:rsidR="009B38A7" w:rsidRPr="0014618A" w:rsidRDefault="009B38A7" w:rsidP="0022762C">
      <w:pPr>
        <w:widowControl/>
        <w:shd w:val="clear" w:color="auto" w:fill="FFFFFF"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14618A">
        <w:rPr>
          <w:rFonts w:ascii="Times New Roman" w:hAnsi="Times New Roman" w:cs="Times New Roman"/>
          <w:sz w:val="28"/>
          <w:szCs w:val="28"/>
        </w:rPr>
        <w:t>Начальник (консультант) УКП по ГО и ЧС подчиняется главе сельского поселения, на базе которой создан УКП по ГО и ЧС.</w:t>
      </w:r>
    </w:p>
    <w:sectPr w:rsidR="009B38A7" w:rsidRPr="0014618A" w:rsidSect="00C8694E">
      <w:headerReference w:type="default" r:id="rId11"/>
      <w:pgSz w:w="11906" w:h="16838"/>
      <w:pgMar w:top="568" w:right="850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6FD" w:rsidRDefault="004056FD">
      <w:r>
        <w:separator/>
      </w:r>
    </w:p>
  </w:endnote>
  <w:endnote w:type="continuationSeparator" w:id="0">
    <w:p w:rsidR="004056FD" w:rsidRDefault="0040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6FD" w:rsidRDefault="004056FD">
      <w:r>
        <w:separator/>
      </w:r>
    </w:p>
  </w:footnote>
  <w:footnote w:type="continuationSeparator" w:id="0">
    <w:p w:rsidR="004056FD" w:rsidRDefault="00405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8A7" w:rsidRDefault="008A712B" w:rsidP="007F2B94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38A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30282">
      <w:rPr>
        <w:rStyle w:val="ac"/>
        <w:noProof/>
      </w:rPr>
      <w:t>2</w:t>
    </w:r>
    <w:r>
      <w:rPr>
        <w:rStyle w:val="ac"/>
      </w:rPr>
      <w:fldChar w:fldCharType="end"/>
    </w:r>
  </w:p>
  <w:p w:rsidR="009B38A7" w:rsidRDefault="009B38A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94C47"/>
    <w:multiLevelType w:val="hybridMultilevel"/>
    <w:tmpl w:val="7E2A8806"/>
    <w:lvl w:ilvl="0" w:tplc="772A0D9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2828DF"/>
    <w:multiLevelType w:val="hybridMultilevel"/>
    <w:tmpl w:val="68501BF8"/>
    <w:lvl w:ilvl="0" w:tplc="7044420E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A007870"/>
    <w:multiLevelType w:val="hybridMultilevel"/>
    <w:tmpl w:val="4FD8A7E2"/>
    <w:lvl w:ilvl="0" w:tplc="D87A46C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FC2"/>
    <w:rsid w:val="00010CE9"/>
    <w:rsid w:val="00052881"/>
    <w:rsid w:val="00067DBF"/>
    <w:rsid w:val="000A5B0C"/>
    <w:rsid w:val="000B03F8"/>
    <w:rsid w:val="000D50C7"/>
    <w:rsid w:val="0014618A"/>
    <w:rsid w:val="00201FF0"/>
    <w:rsid w:val="0022762C"/>
    <w:rsid w:val="0023216A"/>
    <w:rsid w:val="00242B86"/>
    <w:rsid w:val="00295907"/>
    <w:rsid w:val="002B4912"/>
    <w:rsid w:val="002C5D79"/>
    <w:rsid w:val="00370C1C"/>
    <w:rsid w:val="0037112E"/>
    <w:rsid w:val="00372FC2"/>
    <w:rsid w:val="003830D1"/>
    <w:rsid w:val="003A33D3"/>
    <w:rsid w:val="003E63E3"/>
    <w:rsid w:val="004056FD"/>
    <w:rsid w:val="004163CB"/>
    <w:rsid w:val="00423DA2"/>
    <w:rsid w:val="004302FB"/>
    <w:rsid w:val="0046161E"/>
    <w:rsid w:val="00491C2E"/>
    <w:rsid w:val="004F2CC2"/>
    <w:rsid w:val="00535E1E"/>
    <w:rsid w:val="0054123F"/>
    <w:rsid w:val="00552D17"/>
    <w:rsid w:val="005E14EA"/>
    <w:rsid w:val="006132FD"/>
    <w:rsid w:val="006206EA"/>
    <w:rsid w:val="0067520D"/>
    <w:rsid w:val="007117E4"/>
    <w:rsid w:val="00723DEA"/>
    <w:rsid w:val="007671B6"/>
    <w:rsid w:val="00781E00"/>
    <w:rsid w:val="007D5819"/>
    <w:rsid w:val="007E2588"/>
    <w:rsid w:val="007F2B94"/>
    <w:rsid w:val="008019D1"/>
    <w:rsid w:val="00833955"/>
    <w:rsid w:val="008522B9"/>
    <w:rsid w:val="008A712B"/>
    <w:rsid w:val="008C63D6"/>
    <w:rsid w:val="008D73F8"/>
    <w:rsid w:val="009437C1"/>
    <w:rsid w:val="009501C1"/>
    <w:rsid w:val="00971F6B"/>
    <w:rsid w:val="009740D9"/>
    <w:rsid w:val="00986988"/>
    <w:rsid w:val="009B38A7"/>
    <w:rsid w:val="009D203D"/>
    <w:rsid w:val="009E4AA9"/>
    <w:rsid w:val="00A20629"/>
    <w:rsid w:val="00A5352E"/>
    <w:rsid w:val="00A671C3"/>
    <w:rsid w:val="00AC02C0"/>
    <w:rsid w:val="00AD2E4E"/>
    <w:rsid w:val="00B1186B"/>
    <w:rsid w:val="00B155DD"/>
    <w:rsid w:val="00B45961"/>
    <w:rsid w:val="00B50DAE"/>
    <w:rsid w:val="00B72148"/>
    <w:rsid w:val="00B819FB"/>
    <w:rsid w:val="00BC512C"/>
    <w:rsid w:val="00BF46AA"/>
    <w:rsid w:val="00C05BC6"/>
    <w:rsid w:val="00C17506"/>
    <w:rsid w:val="00C30282"/>
    <w:rsid w:val="00C84F5B"/>
    <w:rsid w:val="00C8694E"/>
    <w:rsid w:val="00CA78AE"/>
    <w:rsid w:val="00CD1D2F"/>
    <w:rsid w:val="00D11FA3"/>
    <w:rsid w:val="00D2238E"/>
    <w:rsid w:val="00D70C44"/>
    <w:rsid w:val="00DA40F7"/>
    <w:rsid w:val="00DA7581"/>
    <w:rsid w:val="00DB19BA"/>
    <w:rsid w:val="00DF4136"/>
    <w:rsid w:val="00DF47B8"/>
    <w:rsid w:val="00E272C7"/>
    <w:rsid w:val="00E514AC"/>
    <w:rsid w:val="00E63B4B"/>
    <w:rsid w:val="00E73DE1"/>
    <w:rsid w:val="00F160C3"/>
    <w:rsid w:val="00F1764E"/>
    <w:rsid w:val="00F201D1"/>
    <w:rsid w:val="00F22434"/>
    <w:rsid w:val="00F366EE"/>
    <w:rsid w:val="00F678F0"/>
    <w:rsid w:val="00F80B15"/>
    <w:rsid w:val="00F8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C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F160C3"/>
    <w:rPr>
      <w:color w:val="auto"/>
    </w:rPr>
  </w:style>
  <w:style w:type="paragraph" w:styleId="a4">
    <w:name w:val="List Paragraph"/>
    <w:basedOn w:val="a"/>
    <w:uiPriority w:val="99"/>
    <w:qFormat/>
    <w:rsid w:val="00370C1C"/>
    <w:pPr>
      <w:ind w:left="720"/>
    </w:pPr>
  </w:style>
  <w:style w:type="paragraph" w:customStyle="1" w:styleId="s3">
    <w:name w:val="s_3"/>
    <w:basedOn w:val="a"/>
    <w:uiPriority w:val="99"/>
    <w:rsid w:val="00BF46A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a"/>
    <w:uiPriority w:val="99"/>
    <w:rsid w:val="00BF46A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5">
    <w:name w:val="Emphasis"/>
    <w:uiPriority w:val="99"/>
    <w:qFormat/>
    <w:rsid w:val="00BF46AA"/>
    <w:rPr>
      <w:i/>
      <w:iCs/>
    </w:rPr>
  </w:style>
  <w:style w:type="character" w:styleId="a6">
    <w:name w:val="Hyperlink"/>
    <w:uiPriority w:val="99"/>
    <w:semiHidden/>
    <w:rsid w:val="00BF46AA"/>
    <w:rPr>
      <w:color w:val="0000FF"/>
      <w:u w:val="single"/>
    </w:rPr>
  </w:style>
  <w:style w:type="table" w:styleId="a7">
    <w:name w:val="Table Grid"/>
    <w:basedOn w:val="a1"/>
    <w:uiPriority w:val="99"/>
    <w:rsid w:val="00F1764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BC51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C512C"/>
    <w:rPr>
      <w:rFonts w:ascii="Tahoma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rsid w:val="00F22434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link w:val="2"/>
    <w:uiPriority w:val="99"/>
    <w:semiHidden/>
    <w:locked/>
    <w:rsid w:val="00F22434"/>
    <w:rPr>
      <w:rFonts w:eastAsia="Times New Roman"/>
      <w:sz w:val="24"/>
      <w:szCs w:val="24"/>
      <w:lang w:val="ru-RU" w:eastAsia="ru-RU"/>
    </w:rPr>
  </w:style>
  <w:style w:type="paragraph" w:styleId="aa">
    <w:name w:val="header"/>
    <w:basedOn w:val="a"/>
    <w:link w:val="ab"/>
    <w:uiPriority w:val="99"/>
    <w:rsid w:val="002276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024A5B"/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page number"/>
    <w:basedOn w:val="a0"/>
    <w:uiPriority w:val="99"/>
    <w:rsid w:val="0022762C"/>
  </w:style>
  <w:style w:type="paragraph" w:customStyle="1" w:styleId="ConsTitle">
    <w:name w:val="ConsTitle"/>
    <w:rsid w:val="00C3028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internet.garant.ru/document/redirect/178160/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7816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E006A-50F0-4D54-935D-52B33AC1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SAO</cp:lastModifiedBy>
  <cp:revision>15</cp:revision>
  <cp:lastPrinted>2025-01-09T12:02:00Z</cp:lastPrinted>
  <dcterms:created xsi:type="dcterms:W3CDTF">2024-08-09T06:32:00Z</dcterms:created>
  <dcterms:modified xsi:type="dcterms:W3CDTF">2025-01-09T12:03:00Z</dcterms:modified>
</cp:coreProperties>
</file>